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2"/>
          <w:szCs w:val="22"/>
          <w:u w:color="ff2600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AVVISO PUBBLICO PER LA CONCESSIONE IN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GESTIONE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 BIENNALE DI N.14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>E-BIKE A PEDALATA ASSISTITA E DI N.1 TRANSPORTER ELETTRICO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4"/>
          <w:szCs w:val="24"/>
          <w:u w:val="single"/>
          <w:lang w:val="en-US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  <w:u w:val="single"/>
          <w:lang w:val="en-US"/>
        </w:rPr>
      </w:pPr>
    </w:p>
    <w:p>
      <w:pPr>
        <w:pStyle w:val="Normale"/>
        <w:keepNext w:val="1"/>
        <w:tabs>
          <w:tab w:val="center" w:pos="2127"/>
        </w:tabs>
        <w:outlineLvl w:val="0"/>
        <w:rPr>
          <w:rFonts w:ascii="Garamond" w:cs="Garamond" w:hAnsi="Garamond" w:eastAsia="Garamond"/>
          <w:b w:val="1"/>
          <w:bCs w:val="1"/>
          <w:sz w:val="24"/>
          <w:szCs w:val="24"/>
          <w:u w:val="single"/>
        </w:rPr>
      </w:pP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BUSTA B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 xml:space="preserve">– 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Allegato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“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>C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”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4"/>
          <w:szCs w:val="24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OFFERTA TECNICA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Il/La sottoscritto/a _________________________________________nato/a a 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__________________ residente in ____________________________ via ________________________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in qualit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_____________________________della ditta /societ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_______________________________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 sede in ______________________________ Via/Piazza _____________________________ n</w:t>
      </w:r>
      <w:r>
        <w:rPr>
          <w:rFonts w:ascii="Garamond" w:hAnsi="Garamond" w:hint="default"/>
          <w:sz w:val="24"/>
          <w:szCs w:val="24"/>
          <w:rtl w:val="0"/>
          <w:lang w:val="it-IT"/>
        </w:rPr>
        <w:t>°</w:t>
      </w:r>
      <w:r>
        <w:rPr>
          <w:rFonts w:ascii="Garamond" w:hAnsi="Garamond"/>
          <w:sz w:val="24"/>
          <w:szCs w:val="24"/>
          <w:rtl w:val="0"/>
          <w:lang w:val="it-IT"/>
        </w:rPr>
        <w:t>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 xml:space="preserve">codice fiscale _____________________________Partita iva _____________________________________ </w:t>
      </w:r>
    </w:p>
    <w:p>
      <w:pPr>
        <w:pStyle w:val="Normale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consapevole delle sanzioni penali previste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76 del D.P.R. 28/12/2000 n.445 nel caso di dichiarazioni mendaci, falsit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negli atti o uso di atti contenenti dichiarazioni non pi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ù </w:t>
      </w:r>
      <w:r>
        <w:rPr>
          <w:rFonts w:ascii="Garamond" w:hAnsi="Garamond"/>
          <w:sz w:val="24"/>
          <w:szCs w:val="24"/>
          <w:rtl w:val="0"/>
          <w:lang w:val="it-IT"/>
        </w:rPr>
        <w:t>rispondenti,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75 del D.P.R. 28/12/2000 n.445; ai sensi e per gli effetti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47 del citato D.P.R. 445/2000; sotto la propria responsabilit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>à</w:t>
      </w:r>
      <w:r>
        <w:rPr>
          <w:rFonts w:ascii="Garamond" w:hAnsi="Garamond"/>
          <w:sz w:val="24"/>
          <w:szCs w:val="24"/>
          <w:rtl w:val="0"/>
          <w:lang w:val="it-IT"/>
        </w:rPr>
        <w:t>,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keepNext w:val="1"/>
        <w:jc w:val="center"/>
        <w:outlineLvl w:val="1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D I C H I A R A</w:t>
      </w:r>
    </w:p>
    <w:p>
      <w:pPr>
        <w:pStyle w:val="Normale"/>
        <w:keepNext w:val="1"/>
        <w:jc w:val="center"/>
        <w:outlineLvl w:val="1"/>
      </w:pP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 xml:space="preserve">Di voler attuare il </w:t>
      </w:r>
      <w:r>
        <w:rPr>
          <w:rFonts w:ascii="Garamond" w:hAnsi="Garamond"/>
          <w:b w:val="1"/>
          <w:bCs w:val="1"/>
          <w:u w:val="single"/>
          <w:rtl w:val="0"/>
          <w:lang w:val="it-IT"/>
        </w:rPr>
        <w:t>Progetto di gestione</w:t>
      </w:r>
      <w:r>
        <w:rPr>
          <w:rFonts w:ascii="Garamond" w:hAnsi="Garamond"/>
          <w:rtl w:val="0"/>
          <w:lang w:val="it-IT"/>
        </w:rPr>
        <w:t xml:space="preserve"> e promozione del servizio offerto per la gestione delle e-bike, con la descrizione delle proposte di attivit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e/o eventi per la promozione e 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incentivazione all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uso della bicicletta (attivit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gestionale, organizzazione corsi e/o eventi di promozione della pratica sportiva e di promozione turistica del territorio),</w:t>
      </w:r>
      <w:r>
        <w:rPr>
          <w:rFonts w:ascii="Garamond" w:hAnsi="Garamond"/>
          <w:b w:val="1"/>
          <w:bCs w:val="1"/>
          <w:rtl w:val="0"/>
          <w:lang w:val="it-IT"/>
        </w:rPr>
        <w:t xml:space="preserve"> come dettagliatamente descritto nella relazione redatta in carta semplice (massimo 10 pagine in formato A4) che si allega</w:t>
      </w:r>
      <w:r>
        <w:rPr>
          <w:rFonts w:ascii="Garamond" w:hAnsi="Garamond"/>
          <w:rtl w:val="0"/>
          <w:lang w:val="it-IT"/>
        </w:rPr>
        <w:t>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avere maturato </w:t>
      </w:r>
      <w:r>
        <w:rPr>
          <w:rFonts w:ascii="Garamond" w:hAnsi="Garamond"/>
          <w:b w:val="1"/>
          <w:bCs w:val="1"/>
          <w:u w:val="single"/>
          <w:rtl w:val="0"/>
          <w:lang w:val="it-IT"/>
        </w:rPr>
        <w:t>Esperienza specifica</w:t>
      </w:r>
      <w:r>
        <w:rPr>
          <w:rFonts w:ascii="Garamond" w:hAnsi="Garamond"/>
          <w:b w:val="1"/>
          <w:bCs w:val="1"/>
          <w:rtl w:val="0"/>
          <w:lang w:val="it-IT"/>
        </w:rPr>
        <w:t xml:space="preserve"> </w:t>
      </w:r>
      <w:r>
        <w:rPr>
          <w:rFonts w:ascii="Garamond" w:hAnsi="Garamond"/>
          <w:rtl w:val="0"/>
          <w:lang w:val="it-IT"/>
        </w:rPr>
        <w:t>nel servizio di gestione, noleggio e assistenza di biciclette e/o altre attrezzature sportive aventi finalit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 xml:space="preserve">e destinazione assimilabili a quelle oggetto del presente Avviso (promozione dello sport, della salute e della valorizzazione turistica del territorio), </w:t>
      </w:r>
      <w:r>
        <w:rPr>
          <w:rFonts w:ascii="Garamond" w:hAnsi="Garamond"/>
          <w:b w:val="1"/>
          <w:bCs w:val="1"/>
          <w:rtl w:val="0"/>
          <w:lang w:val="it-IT"/>
        </w:rPr>
        <w:t>come dettagliatamente attestato nella relazione redatta in carta semplice (massimo 10 pagine in formato A4) che si allega;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 xml:space="preserve">Di impegnarsi ad </w:t>
      </w:r>
      <w:r>
        <w:rPr>
          <w:rFonts w:ascii="Garamond" w:hAnsi="Garamond"/>
          <w:b w:val="1"/>
          <w:bCs w:val="1"/>
          <w:u w:val="single" w:color="ff2600"/>
          <w:rtl w:val="0"/>
          <w:lang w:val="it-IT"/>
        </w:rPr>
        <w:t xml:space="preserve">Ampliare </w:t>
      </w:r>
      <w:r>
        <w:rPr>
          <w:rFonts w:ascii="Garamond" w:hAnsi="Garamond"/>
          <w:b w:val="1"/>
          <w:bCs w:val="1"/>
          <w:u w:val="single" w:color="0433ff"/>
          <w:rtl w:val="0"/>
          <w:lang w:val="it-IT"/>
        </w:rPr>
        <w:t>i giorni e/o periodi di messa a disposizione</w:t>
      </w:r>
      <w:r>
        <w:rPr>
          <w:rFonts w:ascii="Garamond" w:hAnsi="Garamond"/>
          <w:u w:color="0433ff"/>
          <w:rtl w:val="0"/>
          <w:lang w:val="it-IT"/>
        </w:rPr>
        <w:t xml:space="preserve"> delle e-bike in favore dei richiedenti rispetto alla misura minima prevista dall</w:t>
      </w:r>
      <w:r>
        <w:rPr>
          <w:rFonts w:ascii="Garamond" w:hAnsi="Garamond" w:hint="default"/>
          <w:u w:color="0433ff"/>
          <w:rtl w:val="0"/>
          <w:lang w:val="it-IT"/>
        </w:rPr>
        <w:t>’</w:t>
      </w:r>
      <w:r>
        <w:rPr>
          <w:rFonts w:ascii="Garamond" w:hAnsi="Garamond"/>
          <w:u w:color="0433ff"/>
          <w:rtl w:val="0"/>
          <w:lang w:val="it-IT"/>
        </w:rPr>
        <w:t>art. 4 dell</w:t>
      </w:r>
      <w:r>
        <w:rPr>
          <w:rFonts w:ascii="Garamond" w:hAnsi="Garamond" w:hint="default"/>
          <w:u w:color="0433ff"/>
          <w:rtl w:val="0"/>
          <w:lang w:val="it-IT"/>
        </w:rPr>
        <w:t>’</w:t>
      </w:r>
      <w:r>
        <w:rPr>
          <w:rFonts w:ascii="Garamond" w:hAnsi="Garamond"/>
          <w:u w:color="0433ff"/>
          <w:rtl w:val="0"/>
          <w:lang w:val="it-IT"/>
        </w:rPr>
        <w:t>Avviso, il tutto a valere per l</w:t>
      </w:r>
      <w:r>
        <w:rPr>
          <w:rFonts w:ascii="Garamond" w:hAnsi="Garamond" w:hint="default"/>
          <w:u w:color="0433ff"/>
          <w:rtl w:val="0"/>
          <w:lang w:val="it-IT"/>
        </w:rPr>
        <w:t>’</w:t>
      </w:r>
      <w:r>
        <w:rPr>
          <w:rFonts w:ascii="Garamond" w:hAnsi="Garamond"/>
          <w:u w:color="0433ff"/>
          <w:rtl w:val="0"/>
          <w:lang w:val="it-IT"/>
        </w:rPr>
        <w:t xml:space="preserve">intero periodo di durata della concessione, </w:t>
      </w:r>
      <w:r>
        <w:rPr>
          <w:rFonts w:ascii="Garamond" w:hAnsi="Garamond"/>
          <w:b w:val="1"/>
          <w:bCs w:val="1"/>
          <w:rtl w:val="0"/>
          <w:lang w:val="it-IT"/>
        </w:rPr>
        <w:t>come dettagliatamente descritto nella relazione redatta in carta semplice (massimo 10 pagine in formato A4) che si allega</w:t>
      </w:r>
      <w:r>
        <w:rPr>
          <w:rFonts w:ascii="Garamond" w:hAnsi="Garamond"/>
          <w:rtl w:val="0"/>
          <w:lang w:val="it-IT"/>
        </w:rPr>
        <w:t>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impegnarsi </w:t>
      </w:r>
      <w:r>
        <w:rPr>
          <w:rFonts w:ascii="Garamond" w:hAnsi="Garamond"/>
          <w:u w:color="ff2600"/>
          <w:rtl w:val="0"/>
          <w:lang w:val="it-IT"/>
        </w:rPr>
        <w:t xml:space="preserve">ad attivare </w:t>
      </w:r>
      <w:r>
        <w:rPr>
          <w:rFonts w:ascii="Garamond" w:hAnsi="Garamond"/>
          <w:b w:val="1"/>
          <w:bCs w:val="1"/>
          <w:u w:val="single"/>
          <w:rtl w:val="0"/>
          <w:lang w:val="it-IT"/>
        </w:rPr>
        <w:t>Forme di collaborazione</w:t>
      </w:r>
      <w:r>
        <w:rPr>
          <w:rFonts w:ascii="Garamond" w:hAnsi="Garamond"/>
          <w:u w:color="ff2600"/>
          <w:rtl w:val="0"/>
          <w:lang w:val="it-IT"/>
        </w:rPr>
        <w:t xml:space="preserve"> con Associazioni locali, Operatori economici e/o utenti operanti sul territorio comunale, con descrizione dettagliata di tali proposte</w:t>
      </w:r>
      <w:r>
        <w:rPr>
          <w:rFonts w:ascii="Garamond" w:hAnsi="Garamond"/>
          <w:rtl w:val="0"/>
          <w:lang w:val="it-IT"/>
        </w:rPr>
        <w:t xml:space="preserve">, </w:t>
      </w:r>
      <w:r>
        <w:rPr>
          <w:rFonts w:ascii="Garamond" w:hAnsi="Garamond"/>
          <w:b w:val="1"/>
          <w:bCs w:val="1"/>
          <w:rtl w:val="0"/>
          <w:lang w:val="it-IT"/>
        </w:rPr>
        <w:t>come dettagliatamente testimoniato nella relazione redatta in carta semplice (massimo 10 pagine in formato A4) che si allega;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 xml:space="preserve">Di impegnarsi ad attivare </w:t>
      </w:r>
      <w:r>
        <w:rPr>
          <w:rFonts w:ascii="Garamond" w:hAnsi="Garamond"/>
          <w:b w:val="1"/>
          <w:bCs w:val="1"/>
          <w:rtl w:val="0"/>
          <w:lang w:val="it-IT"/>
        </w:rPr>
        <w:t>Modalit</w:t>
      </w:r>
      <w:r>
        <w:rPr>
          <w:rFonts w:ascii="Garamond" w:hAnsi="Garamond" w:hint="default"/>
          <w:b w:val="1"/>
          <w:bCs w:val="1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rtl w:val="0"/>
          <w:lang w:val="it-IT"/>
        </w:rPr>
        <w:t>di diffusione e promozione del servizio</w:t>
      </w:r>
      <w:r>
        <w:rPr>
          <w:rFonts w:ascii="Garamond" w:hAnsi="Garamond"/>
          <w:rtl w:val="0"/>
          <w:lang w:val="it-IT"/>
        </w:rPr>
        <w:t>, anche attraverso 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utilizzo di piattaforme tecnologiche, social network e attivit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pubblicitaria (anche attraverso 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istituzione di info e bike point),</w:t>
      </w:r>
      <w:r>
        <w:rPr>
          <w:rFonts w:ascii="Garamond" w:hAnsi="Garamond"/>
          <w:b w:val="1"/>
          <w:bCs w:val="1"/>
          <w:kern w:val="3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rtl w:val="0"/>
          <w:lang w:val="it-IT"/>
        </w:rPr>
        <w:t>come dettagliatamente testimoniato nella relazione redatta in carta semplice (massimo 10 pagine in formato A4) che si allega.</w:t>
      </w:r>
    </w:p>
    <w:p>
      <w:pPr>
        <w:pStyle w:val="Normale"/>
        <w:tabs>
          <w:tab w:val="left" w:pos="709"/>
        </w:tabs>
        <w:ind w:left="709" w:firstLine="0"/>
        <w:jc w:val="both"/>
        <w:rPr>
          <w:rFonts w:ascii="Garamond" w:cs="Garamond" w:hAnsi="Garamond" w:eastAsia="Garamond"/>
          <w:b w:val="1"/>
          <w:bCs w:val="1"/>
          <w:sz w:val="24"/>
          <w:szCs w:val="24"/>
        </w:rPr>
      </w:pP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Luogo _____________________, data _____________________</w:t>
      </w: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      Firma leggibile</w:t>
      </w:r>
    </w:p>
    <w:p>
      <w:pPr>
        <w:pStyle w:val="Normale"/>
        <w:spacing w:line="480" w:lineRule="auto"/>
        <w:jc w:val="both"/>
      </w:pPr>
      <w:r>
        <w:rPr>
          <w:rFonts w:ascii="Garamond" w:cs="Garamond" w:hAnsi="Garamond" w:eastAsia="Garamond"/>
          <w:sz w:val="24"/>
          <w:szCs w:val="24"/>
          <w:rtl w:val="0"/>
        </w:rPr>
        <w:tab/>
        <w:tab/>
        <w:tab/>
        <w:tab/>
        <w:tab/>
        <w:tab/>
        <w:tab/>
        <w:tab/>
        <w:t>____________________________</w:t>
      </w:r>
    </w:p>
    <w:sectPr>
      <w:headerReference w:type="default" r:id="rId4"/>
      <w:footerReference w:type="default" r:id="rId5"/>
      <w:pgSz w:w="11900" w:h="16840" w:orient="portrait"/>
      <w:pgMar w:top="850" w:right="851" w:bottom="851" w:left="851" w:header="567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image1.png"/>
      </v:shape>
    </w:pict>
  </w:numPicBullet>
  <w:numPicBullet w:numPicBulletId="1">
    <w:pict>
      <v:shape id="_x0000_s1026" type="#_x0000_t75" style="visibility:visible;width:80.0pt;height:80.0pt;">
        <v:imagedata r:id="rId2" o:title="bullet_gbutton_gray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0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1"/>
      <w:lvlJc w:val="left"/>
      <w:pPr>
        <w:ind w:left="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1"/>
      <w:lvlJc w:val="left"/>
      <w:pPr>
        <w:ind w:left="13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1"/>
      <w:lvlJc w:val="left"/>
      <w:pPr>
        <w:ind w:left="1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1"/>
      <w:lvlJc w:val="left"/>
      <w:pPr>
        <w:ind w:left="25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1"/>
      <w:lvlJc w:val="left"/>
      <w:pPr>
        <w:ind w:left="31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1"/>
      <w:lvlJc w:val="left"/>
      <w:pPr>
        <w:ind w:left="3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1"/>
      <w:lvlJc w:val="left"/>
      <w:pPr>
        <w:ind w:left="43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1"/>
      <w:lvlJc w:val="left"/>
      <w:pPr>
        <w:ind w:left="4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magine">
    <w:name w:val="Immagin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